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охраны здоровья </w:t>
      </w:r>
      <w:proofErr w:type="gramStart"/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инвалидов и лиц с ограниченными возможностями здоровья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904027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«Березинская СОШ»</w:t>
      </w:r>
    </w:p>
    <w:p w:rsidR="000E6936" w:rsidRPr="000E6936" w:rsidRDefault="0016544F" w:rsidP="000E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4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ccc" stroked="f"/>
        </w:pict>
      </w:r>
    </w:p>
    <w:p w:rsidR="000E6936" w:rsidRPr="000E6936" w:rsidRDefault="000E6936" w:rsidP="000E6936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 xml:space="preserve"> учреждение «</w:t>
      </w:r>
      <w:r w:rsidR="00904027" w:rsidRPr="00904027">
        <w:rPr>
          <w:rFonts w:ascii="Times New Roman" w:eastAsia="Times New Roman" w:hAnsi="Times New Roman" w:cs="Times New Roman"/>
          <w:bCs/>
          <w:sz w:val="24"/>
          <w:szCs w:val="24"/>
        </w:rPr>
        <w:t>Березинская СОШ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>» создаёт условия, гарантирующие охрану и укрепление здоровья учащихся.  Основные направления охраны здоровья: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• организация питания учащихся;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• определение оптимальной учебной,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• пропаганда и обучение навыкам здорового образа жизни, требованиям охраны труда;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• обеспечение безопасности учащихся во время пребывания в школе;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• профилактика несчастных случаев с учащимися во время пребывания в школе;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• проведение санитарно-противоэпидемических и профилактических мероприятий.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первичной медико-санитарной помощи.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В школе созданы все необходимые меры и условия охраны здоровья обучающихся, в том числе инвалидов и лиц с ограниче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 xml:space="preserve">нными возможностями здоровья. 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 xml:space="preserve"> сельской поликлиникой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>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питания учащихся.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питания школа руководствуется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созданы следующие условия для организации питания учащихся: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• предусмотрены производственные помещения для хранения, приготовления пищи, полностью оснащённые необходимым оборудованием, инвентарём;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lastRenderedPageBreak/>
        <w:t>• предусмотрен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>ы помещения для приёма пищи (90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посадочных мест);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оптимальной учебной, </w:t>
      </w:r>
      <w:proofErr w:type="spellStart"/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нагрузки, режима учебных занятий и продолжительности каникул.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пунктов 15—17 приказа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В школе действует кружки и 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>секции: «Баскетбол», «Подвижные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игры», «Волейбол», «Футбол», «Лыжи», 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 xml:space="preserve">кружок «Шахматы». 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В плане работы школы запланированы дни здоровья, участие школьных спортивных команд во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внутр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>ишкольных</w:t>
      </w:r>
      <w:proofErr w:type="spellEnd"/>
      <w:r w:rsidR="00904027">
        <w:rPr>
          <w:rFonts w:ascii="Times New Roman" w:eastAsia="Times New Roman" w:hAnsi="Times New Roman" w:cs="Times New Roman"/>
          <w:sz w:val="24"/>
          <w:szCs w:val="24"/>
        </w:rPr>
        <w:t>, районных,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>сельской поликлиники.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Прохождение учащимися периодических медицинских осмотров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и диспансеризации.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>ннолетних</w:t>
      </w:r>
      <w:proofErr w:type="gramStart"/>
      <w:r w:rsidR="009040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04027">
        <w:rPr>
          <w:rFonts w:ascii="Times New Roman" w:eastAsia="Times New Roman" w:hAnsi="Times New Roman" w:cs="Times New Roman"/>
          <w:sz w:val="24"/>
          <w:szCs w:val="24"/>
        </w:rPr>
        <w:t xml:space="preserve"> Социальным педагогом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>тве со специалистами Ц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ентра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</w:t>
      </w:r>
      <w:r w:rsidR="00904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40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04027">
        <w:rPr>
          <w:rFonts w:ascii="Times New Roman" w:eastAsia="Times New Roman" w:hAnsi="Times New Roman" w:cs="Times New Roman"/>
          <w:sz w:val="24"/>
          <w:szCs w:val="24"/>
        </w:rPr>
        <w:t xml:space="preserve"> Чесма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E6936" w:rsidRPr="000E6936" w:rsidRDefault="000E6936" w:rsidP="000E6936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обеспечения безопасности учащихся во время пребывания в школе.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Формируется и достигается комплексная безопасность школы в процессе реализаций следующих направлений: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0E693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• Информационная безопасность (письмо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9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0E6936">
        <w:rPr>
          <w:rFonts w:ascii="Times New Roman" w:eastAsia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0E6936">
        <w:rPr>
          <w:rFonts w:ascii="Times New Roman" w:eastAsia="Times New Roman" w:hAnsi="Times New Roman" w:cs="Times New Roman"/>
          <w:sz w:val="24"/>
          <w:szCs w:val="24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несчастных случаев с учащимися во время пребывания в школе</w:t>
      </w:r>
    </w:p>
    <w:p w:rsidR="000E6936" w:rsidRPr="000E6936" w:rsidRDefault="000E6936" w:rsidP="000E6936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936">
        <w:rPr>
          <w:rFonts w:ascii="Times New Roman" w:eastAsia="Times New Roman" w:hAnsi="Times New Roman" w:cs="Times New Roman"/>
          <w:sz w:val="24"/>
          <w:szCs w:val="24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r w:rsidR="007A6D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A6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936">
        <w:rPr>
          <w:rFonts w:ascii="Times New Roman" w:eastAsia="Times New Roman" w:hAnsi="Times New Roman" w:cs="Times New Roman"/>
          <w:sz w:val="24"/>
          <w:szCs w:val="24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936" w:rsidRPr="000E6936" w:rsidRDefault="000E6936" w:rsidP="000E6936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санитарно-противоэпидемических и профилактических мероприятий</w:t>
      </w:r>
    </w:p>
    <w:p w:rsidR="000E6936" w:rsidRPr="000E6936" w:rsidRDefault="000E6936" w:rsidP="000E6936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936">
        <w:rPr>
          <w:rFonts w:ascii="Times New Roman" w:eastAsia="Times New Roman" w:hAnsi="Times New Roman" w:cs="Times New Roman"/>
          <w:sz w:val="24"/>
          <w:szCs w:val="24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0E6936" w:rsidRPr="000E6936" w:rsidRDefault="000E6936" w:rsidP="000E6936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936" w:rsidRPr="000E6936" w:rsidRDefault="000E6936" w:rsidP="000E6936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E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6C66" w:rsidRPr="000E6936" w:rsidRDefault="00DA6C66">
      <w:pPr>
        <w:rPr>
          <w:rFonts w:ascii="Times New Roman" w:hAnsi="Times New Roman" w:cs="Times New Roman"/>
          <w:sz w:val="24"/>
          <w:szCs w:val="24"/>
        </w:rPr>
      </w:pPr>
    </w:p>
    <w:sectPr w:rsidR="00DA6C66" w:rsidRPr="000E6936" w:rsidSect="0016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936"/>
    <w:rsid w:val="000E6936"/>
    <w:rsid w:val="0016544F"/>
    <w:rsid w:val="007A6D3B"/>
    <w:rsid w:val="00904027"/>
    <w:rsid w:val="00D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936"/>
    <w:rPr>
      <w:b/>
      <w:bCs/>
    </w:rPr>
  </w:style>
  <w:style w:type="character" w:customStyle="1" w:styleId="apple-converted-space">
    <w:name w:val="apple-converted-space"/>
    <w:basedOn w:val="a0"/>
    <w:rsid w:val="000E6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2019-04-03T08:33:00Z</dcterms:created>
  <dcterms:modified xsi:type="dcterms:W3CDTF">2019-04-04T05:44:00Z</dcterms:modified>
</cp:coreProperties>
</file>